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1C1604" w14:textId="77777777" w:rsidR="00D534B0" w:rsidRPr="001515DE" w:rsidRDefault="007A31DB">
      <w:r>
        <w:rPr>
          <w:noProof/>
          <w:lang w:val="en-ZW" w:eastAsia="en-ZW"/>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lang w:val="en-ZW" w:eastAsia="en-ZW"/>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600321F4" w:rsidR="001515DE" w:rsidRDefault="0043033D" w:rsidP="004F2C77">
      <w:pPr>
        <w:jc w:val="center"/>
        <w:rPr>
          <w:rFonts w:cs="Arial"/>
          <w:b/>
          <w:sz w:val="28"/>
          <w:szCs w:val="28"/>
        </w:rPr>
      </w:pPr>
      <w:r>
        <w:rPr>
          <w:rFonts w:cs="Arial"/>
          <w:b/>
          <w:sz w:val="28"/>
          <w:szCs w:val="28"/>
        </w:rPr>
        <w:t>February 5, 2020</w:t>
      </w:r>
      <w:r w:rsidR="00CC0DCE">
        <w:rPr>
          <w:rFonts w:cs="Arial"/>
          <w:b/>
          <w:sz w:val="28"/>
          <w:szCs w:val="28"/>
        </w:rPr>
        <w:t xml:space="preserve"> </w:t>
      </w:r>
      <w:r>
        <w:rPr>
          <w:rFonts w:cs="Arial"/>
          <w:b/>
          <w:sz w:val="28"/>
          <w:szCs w:val="28"/>
        </w:rPr>
        <w:t>Madras</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352EAF9A" w14:textId="77777777" w:rsidR="00D534B0" w:rsidRPr="00435207" w:rsidRDefault="00D534B0" w:rsidP="00035BC8">
      <w:pPr>
        <w:jc w:val="both"/>
        <w:rPr>
          <w:b/>
        </w:rPr>
      </w:pPr>
      <w:r w:rsidRPr="00435207">
        <w:rPr>
          <w:b/>
        </w:rPr>
        <w:t xml:space="preserve">Please mail, fax, or e-mail completed application to </w:t>
      </w:r>
      <w:r w:rsidR="00CB4C66" w:rsidRPr="00CB4C66">
        <w:rPr>
          <w:b/>
          <w:szCs w:val="22"/>
        </w:rPr>
        <w:t>Clean Harbors Environmental Services</w:t>
      </w:r>
      <w:r w:rsidR="00CB4C66" w:rsidRPr="00382DA1">
        <w:rPr>
          <w:b/>
          <w:sz w:val="20"/>
          <w:szCs w:val="20"/>
        </w:rPr>
        <w:t xml:space="preserve"> </w:t>
      </w:r>
      <w:r w:rsidR="001211E4">
        <w:rPr>
          <w:b/>
        </w:rPr>
        <w:t xml:space="preserve">two weeks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3E1A8B04"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6420">
        <w:rPr>
          <w:rFonts w:cs="Arial"/>
          <w:szCs w:val="22"/>
        </w:rPr>
        <w:t xml:space="preserve">971) </w:t>
      </w:r>
      <w:r w:rsidR="00CC0DCE">
        <w:rPr>
          <w:rFonts w:cs="Arial"/>
          <w:szCs w:val="22"/>
        </w:rPr>
        <w:t>202</w:t>
      </w:r>
      <w:r w:rsidR="00BB6420">
        <w:rPr>
          <w:rFonts w:cs="Arial"/>
          <w:szCs w:val="22"/>
        </w:rPr>
        <w:t>-</w:t>
      </w:r>
      <w:r w:rsidR="00CC0DCE">
        <w:rPr>
          <w:rFonts w:cs="Arial"/>
          <w:szCs w:val="22"/>
        </w:rPr>
        <w:t>3825</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5F709670" w:rsidR="00B42413" w:rsidRDefault="00033B56" w:rsidP="00B42413">
      <w:pPr>
        <w:tabs>
          <w:tab w:val="left" w:pos="5220"/>
          <w:tab w:val="left" w:pos="6120"/>
        </w:tabs>
      </w:pPr>
      <w:r w:rsidRPr="00B21DDC">
        <w:t>Attn</w:t>
      </w:r>
      <w:r>
        <w:t xml:space="preserve">: </w:t>
      </w:r>
      <w:r w:rsidR="00CC0DCE">
        <w:t>Charles Lamb</w:t>
      </w:r>
      <w:r w:rsidR="00D75109">
        <w:tab/>
      </w:r>
      <w:r w:rsidR="00D75109" w:rsidRPr="007D6FA5">
        <w:t>e-mail:</w:t>
      </w:r>
      <w:r w:rsidR="00D54578">
        <w:t xml:space="preserve"> </w:t>
      </w:r>
      <w:r w:rsidR="00CC0DCE">
        <w:t xml:space="preserve">   </w:t>
      </w:r>
      <w:hyperlink r:id="rId8" w:history="1">
        <w:r w:rsidR="004D6D20" w:rsidRPr="007C06A2">
          <w:rPr>
            <w:rStyle w:val="Hyperlink"/>
          </w:rPr>
          <w:t>Lamb.CharlesT@cleanharbors.com</w:t>
        </w:r>
      </w:hyperlink>
    </w:p>
    <w:p w14:paraId="4AF16AC4" w14:textId="77777777" w:rsidR="001515DE" w:rsidRDefault="001515DE" w:rsidP="001515DE">
      <w:pPr>
        <w:autoSpaceDE w:val="0"/>
        <w:autoSpaceDN w:val="0"/>
        <w:adjustRightInd w:val="0"/>
        <w:rPr>
          <w:rFonts w:cs="Arial"/>
        </w:rPr>
      </w:pPr>
    </w:p>
    <w:p w14:paraId="54457232" w14:textId="63F8CE16"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w:t>
      </w:r>
      <w:r w:rsidR="00FC43C0">
        <w:rPr>
          <w:rFonts w:cs="Arial"/>
          <w:szCs w:val="22"/>
        </w:rPr>
        <w:t>Central Oregon</w:t>
      </w:r>
      <w:r w:rsidR="001515DE" w:rsidRPr="001515DE">
        <w:rPr>
          <w:rFonts w:cs="Arial"/>
          <w:szCs w:val="22"/>
        </w:rPr>
        <w:t xml:space="preserve">. The collection is scheduled for </w:t>
      </w:r>
      <w:r w:rsidR="0043033D">
        <w:rPr>
          <w:rFonts w:cs="Arial"/>
          <w:b/>
          <w:szCs w:val="22"/>
        </w:rPr>
        <w:t>Wednesday</w:t>
      </w:r>
      <w:r w:rsidR="00D54578">
        <w:rPr>
          <w:rFonts w:cs="Arial"/>
          <w:b/>
          <w:szCs w:val="22"/>
        </w:rPr>
        <w:t xml:space="preserve">, </w:t>
      </w:r>
      <w:r w:rsidR="0043033D">
        <w:rPr>
          <w:rFonts w:cs="Arial"/>
          <w:b/>
          <w:szCs w:val="22"/>
        </w:rPr>
        <w:t>February</w:t>
      </w:r>
      <w:r w:rsidR="00FC424F">
        <w:rPr>
          <w:rFonts w:cs="Arial"/>
          <w:b/>
          <w:szCs w:val="22"/>
        </w:rPr>
        <w:t xml:space="preserve"> </w:t>
      </w:r>
      <w:r w:rsidR="0043033D">
        <w:rPr>
          <w:rFonts w:cs="Arial"/>
          <w:b/>
          <w:szCs w:val="22"/>
        </w:rPr>
        <w:t>5</w:t>
      </w:r>
      <w:r w:rsidR="00CC0DCE">
        <w:rPr>
          <w:rFonts w:cs="Arial"/>
          <w:b/>
          <w:szCs w:val="22"/>
        </w:rPr>
        <w:t>, 20</w:t>
      </w:r>
      <w:r w:rsidR="0043033D">
        <w:rPr>
          <w:rFonts w:cs="Arial"/>
          <w:b/>
          <w:szCs w:val="22"/>
        </w:rPr>
        <w:t>20</w:t>
      </w:r>
      <w:r w:rsidR="001515DE" w:rsidRPr="001515DE">
        <w:rPr>
          <w:rFonts w:cs="Arial"/>
          <w:b/>
          <w:szCs w:val="22"/>
        </w:rPr>
        <w:t xml:space="preserve"> at </w:t>
      </w:r>
      <w:r w:rsidR="007863A7">
        <w:rPr>
          <w:rFonts w:cs="Arial"/>
          <w:b/>
          <w:szCs w:val="22"/>
        </w:rPr>
        <w:t xml:space="preserve">the </w:t>
      </w:r>
      <w:r w:rsidR="0043033D">
        <w:rPr>
          <w:rFonts w:cs="Arial"/>
          <w:b/>
          <w:szCs w:val="22"/>
        </w:rPr>
        <w:t xml:space="preserve">Jefferson County Fairgrounds </w:t>
      </w:r>
      <w:r w:rsidR="00D54578">
        <w:rPr>
          <w:rFonts w:cs="Arial"/>
          <w:b/>
          <w:szCs w:val="22"/>
        </w:rPr>
        <w:t xml:space="preserve">– </w:t>
      </w:r>
      <w:r w:rsidR="0043033D">
        <w:rPr>
          <w:rFonts w:cs="Arial"/>
          <w:b/>
          <w:szCs w:val="22"/>
        </w:rPr>
        <w:t>430 SW Fairgrounds Rd. Madras</w:t>
      </w:r>
      <w:r w:rsidR="00FC424F">
        <w:rPr>
          <w:rFonts w:cs="Arial"/>
          <w:b/>
          <w:szCs w:val="22"/>
        </w:rPr>
        <w:t>, OR.</w:t>
      </w:r>
    </w:p>
    <w:p w14:paraId="073ABEDC" w14:textId="0642093E"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43033D">
        <w:rPr>
          <w:rFonts w:cs="Arial"/>
          <w:szCs w:val="22"/>
        </w:rPr>
        <w:t>OSU Extension, Jefferson Soil and Water Conservation District</w:t>
      </w:r>
      <w:r w:rsidR="00C715B3">
        <w:rPr>
          <w:rFonts w:cs="Arial"/>
          <w:szCs w:val="22"/>
        </w:rPr>
        <w:t xml:space="preserve">, </w:t>
      </w:r>
      <w:r w:rsidR="00FC43C0">
        <w:rPr>
          <w:rFonts w:cs="Arial"/>
          <w:szCs w:val="22"/>
        </w:rPr>
        <w:t xml:space="preserve">Middle Deschutes Watershed Council, </w:t>
      </w:r>
      <w:r w:rsidR="00CC0DCE">
        <w:rPr>
          <w:rFonts w:cs="Arial"/>
          <w:szCs w:val="22"/>
        </w:rPr>
        <w:t xml:space="preserve">and the </w:t>
      </w:r>
      <w:r w:rsidR="00140646">
        <w:rPr>
          <w:rFonts w:cs="Arial"/>
          <w:szCs w:val="22"/>
        </w:rPr>
        <w:t>Oregon Departments of Agriculture</w:t>
      </w:r>
      <w:r w:rsidR="007672E5">
        <w:rPr>
          <w:rFonts w:cs="Arial"/>
          <w:szCs w:val="22"/>
        </w:rPr>
        <w:t xml:space="preserve">, </w:t>
      </w:r>
      <w:r w:rsidR="00140646">
        <w:rPr>
          <w:rFonts w:cs="Arial"/>
          <w:szCs w:val="22"/>
        </w:rPr>
        <w:t>and Environmental Quality</w:t>
      </w:r>
      <w:r w:rsidR="00B42413">
        <w:rPr>
          <w:rFonts w:cs="Arial"/>
          <w:szCs w:val="22"/>
        </w:rPr>
        <w:t>.</w:t>
      </w:r>
      <w:r w:rsidR="001515DE" w:rsidRPr="001515DE">
        <w:rPr>
          <w:rFonts w:cs="Arial"/>
          <w:szCs w:val="22"/>
        </w:rPr>
        <w:t xml:space="preserve">  </w:t>
      </w:r>
    </w:p>
    <w:p w14:paraId="10633D41" w14:textId="77777777" w:rsidR="00DF7679" w:rsidRDefault="00DF7679" w:rsidP="001515DE">
      <w:pPr>
        <w:autoSpaceDE w:val="0"/>
        <w:autoSpaceDN w:val="0"/>
        <w:adjustRightInd w:val="0"/>
        <w:jc w:val="both"/>
        <w:rPr>
          <w:rFonts w:cs="Arial"/>
          <w:szCs w:val="22"/>
        </w:rPr>
      </w:pPr>
    </w:p>
    <w:p w14:paraId="451C2BA1" w14:textId="5599A306"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43033D">
        <w:rPr>
          <w:rFonts w:cs="Arial"/>
          <w:b/>
          <w:szCs w:val="22"/>
          <w:u w:val="single"/>
        </w:rPr>
        <w:t>January 29</w:t>
      </w:r>
      <w:r w:rsidR="00FC424F">
        <w:rPr>
          <w:rFonts w:cs="Arial"/>
          <w:b/>
          <w:szCs w:val="22"/>
          <w:u w:val="single"/>
        </w:rPr>
        <w:t xml:space="preserve">, </w:t>
      </w:r>
      <w:r w:rsidR="00CC0DCE">
        <w:rPr>
          <w:rFonts w:cs="Arial"/>
          <w:b/>
          <w:szCs w:val="22"/>
          <w:u w:val="single"/>
        </w:rPr>
        <w:t>20</w:t>
      </w:r>
      <w:r w:rsidR="0043033D">
        <w:rPr>
          <w:rFonts w:cs="Arial"/>
          <w:b/>
          <w:szCs w:val="22"/>
          <w:u w:val="single"/>
        </w:rPr>
        <w:t>20</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Any pesticides not included on this survey will not be eligible for disposal on the day of collection;</w:t>
      </w:r>
    </w:p>
    <w:p w14:paraId="6484809F" w14:textId="77777777"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r>
        <w:rPr>
          <w:rFonts w:cs="Arial"/>
          <w:szCs w:val="22"/>
        </w:rPr>
        <w:t xml:space="preserve"> (including surfactants and adjuvants);</w:t>
      </w:r>
    </w:p>
    <w:p w14:paraId="2F5A7FCB" w14:textId="021004F6" w:rsidR="00DF7679" w:rsidRDefault="00DF7679" w:rsidP="00DF7679">
      <w:pPr>
        <w:pStyle w:val="ListParagraph"/>
        <w:numPr>
          <w:ilvl w:val="0"/>
          <w:numId w:val="8"/>
        </w:numPr>
        <w:autoSpaceDE w:val="0"/>
        <w:autoSpaceDN w:val="0"/>
        <w:adjustRightInd w:val="0"/>
        <w:jc w:val="both"/>
        <w:rPr>
          <w:rFonts w:cs="Arial"/>
          <w:b/>
          <w:szCs w:val="22"/>
        </w:rPr>
      </w:pPr>
      <w:r w:rsidRPr="0043033D">
        <w:rPr>
          <w:rFonts w:cs="Arial"/>
          <w:szCs w:val="22"/>
        </w:rPr>
        <w:t xml:space="preserve">Fertilizer, solvents, or other non-pesticidal materials will </w:t>
      </w:r>
      <w:r w:rsidRPr="00B80D99">
        <w:rPr>
          <w:rFonts w:cs="Arial"/>
          <w:b/>
          <w:szCs w:val="22"/>
          <w:u w:val="single"/>
        </w:rPr>
        <w:t>NOT</w:t>
      </w:r>
      <w:r w:rsidRPr="00DF7679">
        <w:rPr>
          <w:rFonts w:cs="Arial"/>
          <w:b/>
          <w:szCs w:val="22"/>
        </w:rPr>
        <w:t xml:space="preserve"> </w:t>
      </w:r>
      <w:r w:rsidRPr="0043033D">
        <w:rPr>
          <w:rFonts w:cs="Arial"/>
          <w:szCs w:val="22"/>
        </w:rPr>
        <w:t>be accepted at this event</w:t>
      </w:r>
    </w:p>
    <w:p w14:paraId="3B9AF46F" w14:textId="331D5286" w:rsidR="0043033D" w:rsidRPr="0043033D" w:rsidRDefault="0043033D" w:rsidP="00DF7679">
      <w:pPr>
        <w:pStyle w:val="ListParagraph"/>
        <w:numPr>
          <w:ilvl w:val="0"/>
          <w:numId w:val="8"/>
        </w:numPr>
        <w:autoSpaceDE w:val="0"/>
        <w:autoSpaceDN w:val="0"/>
        <w:adjustRightInd w:val="0"/>
        <w:jc w:val="both"/>
        <w:rPr>
          <w:rFonts w:cs="Arial"/>
          <w:szCs w:val="22"/>
        </w:rPr>
      </w:pPr>
      <w:r w:rsidRPr="0043033D">
        <w:rPr>
          <w:rFonts w:cs="Arial"/>
          <w:szCs w:val="22"/>
        </w:rPr>
        <w:t>Containers larger than 55 gallons will not be accepted</w:t>
      </w:r>
    </w:p>
    <w:p w14:paraId="2C4D8956" w14:textId="53E847F6"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(541) 841-0074.</w:t>
      </w:r>
    </w:p>
    <w:p w14:paraId="359A77BE" w14:textId="77777777" w:rsidR="00DF7679" w:rsidRDefault="00DF7679" w:rsidP="001515DE">
      <w:pPr>
        <w:autoSpaceDE w:val="0"/>
        <w:autoSpaceDN w:val="0"/>
        <w:adjustRightInd w:val="0"/>
        <w:jc w:val="both"/>
        <w:rPr>
          <w:rFonts w:cs="Arial"/>
          <w:b/>
          <w:szCs w:val="22"/>
        </w:rPr>
      </w:pPr>
    </w:p>
    <w:p w14:paraId="4AC1F85F" w14:textId="54735CF0" w:rsidR="001515DE" w:rsidRPr="004D6D20" w:rsidRDefault="001515DE" w:rsidP="004D6D20">
      <w:pPr>
        <w:autoSpaceDE w:val="0"/>
        <w:autoSpaceDN w:val="0"/>
        <w:adjustRightInd w:val="0"/>
        <w:jc w:val="both"/>
        <w:rPr>
          <w:rFonts w:cs="Arial"/>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80D99">
        <w:rPr>
          <w:rFonts w:cs="Arial"/>
          <w:b/>
          <w:szCs w:val="22"/>
        </w:rPr>
        <w:t>Charles Lamb at (971) 202-3825</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3028E767" w:rsidR="001515DE" w:rsidRPr="004D6D20" w:rsidRDefault="0043033D" w:rsidP="004D6D20">
            <w:pPr>
              <w:spacing w:before="100" w:beforeAutospacing="1" w:after="100" w:afterAutospacing="1"/>
              <w:jc w:val="center"/>
              <w:rPr>
                <w:b/>
              </w:rPr>
            </w:pPr>
            <w:r>
              <w:rPr>
                <w:b/>
              </w:rPr>
              <w:t>Madras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51742AC1" w:rsidR="001515DE" w:rsidRPr="004D6D20" w:rsidRDefault="0043033D" w:rsidP="004D6D20">
            <w:pPr>
              <w:spacing w:before="100" w:beforeAutospacing="1" w:after="100" w:afterAutospacing="1"/>
              <w:jc w:val="center"/>
              <w:rPr>
                <w:b/>
              </w:rPr>
            </w:pPr>
            <w:r>
              <w:rPr>
                <w:b/>
              </w:rPr>
              <w:t>February 5, 2020</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5F04F35D"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7863A7">
        <w:rPr>
          <w:rFonts w:cs="Arial"/>
          <w:color w:val="000000"/>
          <w:szCs w:val="22"/>
          <w:u w:val="single"/>
        </w:rPr>
        <w:t>Kirk Cook</w:t>
      </w:r>
      <w:r w:rsidR="008A447F">
        <w:rPr>
          <w:rFonts w:cs="Arial"/>
          <w:color w:val="000000"/>
          <w:szCs w:val="22"/>
          <w:u w:val="single"/>
        </w:rPr>
        <w:t xml:space="preserve"> at the Oregon Department of Agriculture at (5</w:t>
      </w:r>
      <w:r w:rsidR="00E226E8">
        <w:rPr>
          <w:rFonts w:cs="Arial"/>
          <w:color w:val="000000"/>
          <w:szCs w:val="22"/>
          <w:u w:val="single"/>
        </w:rPr>
        <w:t>41) 841-0074</w:t>
      </w:r>
      <w:r w:rsidR="00F85FFF">
        <w:rPr>
          <w:rFonts w:cs="Arial"/>
          <w:color w:val="000000"/>
          <w:szCs w:val="22"/>
        </w:rPr>
        <w:t xml:space="preserve"> </w:t>
      </w:r>
      <w:r w:rsidRPr="00C56C18">
        <w:rPr>
          <w:rFonts w:cs="Arial"/>
          <w:color w:val="000000"/>
          <w:szCs w:val="22"/>
        </w:rPr>
        <w:t>for 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lang w:val="en-ZW" w:eastAsia="en-ZW"/>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lang w:val="en-ZW" w:eastAsia="en-ZW"/>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lang w:val="en-ZW" w:eastAsia="en-ZW"/>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lang w:val="en-ZW" w:eastAsia="en-ZW"/>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lang w:val="en-ZW" w:eastAsia="en-ZW"/>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lang w:val="en-ZW" w:eastAsia="en-ZW"/>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lang w:val="en-ZW" w:eastAsia="en-ZW"/>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lang w:val="en-ZW" w:eastAsia="en-ZW"/>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lang w:val="en-ZW" w:eastAsia="en-ZW"/>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lang w:val="en-ZW" w:eastAsia="en-ZW"/>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lang w:val="en-ZW" w:eastAsia="en-ZW"/>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lang w:val="en-ZW" w:eastAsia="en-ZW"/>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lang w:val="en-ZW" w:eastAsia="en-ZW"/>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lang w:val="en-ZW" w:eastAsia="en-ZW"/>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lang w:val="en-ZW" w:eastAsia="en-ZW"/>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lang w:val="en-ZW" w:eastAsia="en-ZW"/>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lang w:val="en-ZW" w:eastAsia="en-ZW"/>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lang w:val="en-ZW" w:eastAsia="en-ZW"/>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lang w:val="en-ZW" w:eastAsia="en-ZW"/>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lang w:val="en-ZW" w:eastAsia="en-ZW"/>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lang w:val="en-ZW" w:eastAsia="en-ZW"/>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lang w:val="en-ZW" w:eastAsia="en-ZW"/>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lang w:val="en-ZW" w:eastAsia="en-ZW"/>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lang w:val="en-ZW" w:eastAsia="en-ZW"/>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lang w:val="en-ZW" w:eastAsia="en-ZW"/>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lang w:val="en-ZW" w:eastAsia="en-ZW"/>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lang w:val="en-ZW" w:eastAsia="en-ZW"/>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lang w:val="en-ZW" w:eastAsia="en-ZW"/>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lang w:val="en-ZW" w:eastAsia="en-ZW"/>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lang w:val="en-ZW" w:eastAsia="en-ZW"/>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lang w:val="en-ZW" w:eastAsia="en-ZW"/>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lang w:val="en-ZW" w:eastAsia="en-ZW"/>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lang w:val="en-ZW" w:eastAsia="en-ZW"/>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lang w:val="en-ZW" w:eastAsia="en-ZW"/>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lang w:val="en-ZW" w:eastAsia="en-ZW"/>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lang w:val="en-ZW" w:eastAsia="en-ZW"/>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lang w:val="en-ZW" w:eastAsia="en-ZW"/>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lang w:val="en-ZW" w:eastAsia="en-ZW"/>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lang w:val="en-ZW" w:eastAsia="en-ZW"/>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lang w:val="en-ZW" w:eastAsia="en-ZW"/>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lang w:val="en-ZW" w:eastAsia="en-ZW"/>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lang w:val="en-ZW" w:eastAsia="en-ZW"/>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lang w:val="en-ZW" w:eastAsia="en-ZW"/>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lang w:val="en-ZW" w:eastAsia="en-ZW"/>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lang w:val="en-ZW" w:eastAsia="en-ZW"/>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lang w:val="en-ZW" w:eastAsia="en-ZW"/>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lang w:val="en-ZW" w:eastAsia="en-ZW"/>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lang w:val="en-ZW" w:eastAsia="en-ZW"/>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lang w:val="en-ZW" w:eastAsia="en-ZW"/>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lang w:val="en-ZW" w:eastAsia="en-ZW"/>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lang w:val="en-ZW" w:eastAsia="en-ZW"/>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lang w:val="en-ZW" w:eastAsia="en-ZW"/>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lang w:val="en-ZW" w:eastAsia="en-ZW"/>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lang w:val="en-ZW" w:eastAsia="en-ZW"/>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lang w:val="en-ZW" w:eastAsia="en-ZW"/>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lang w:val="en-ZW" w:eastAsia="en-ZW"/>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lang w:val="en-ZW" w:eastAsia="en-ZW"/>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lang w:val="en-ZW" w:eastAsia="en-ZW"/>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lang w:val="en-ZW" w:eastAsia="en-ZW"/>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lang w:val="en-ZW" w:eastAsia="en-ZW"/>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lang w:val="en-ZW" w:eastAsia="en-ZW"/>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lang w:val="en-ZW" w:eastAsia="en-ZW"/>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lang w:val="en-ZW" w:eastAsia="en-ZW"/>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BA03" w14:textId="77777777" w:rsidR="00DD5486" w:rsidRDefault="00DD5486">
      <w:r>
        <w:separator/>
      </w:r>
    </w:p>
  </w:endnote>
  <w:endnote w:type="continuationSeparator" w:id="0">
    <w:p w14:paraId="42452214" w14:textId="77777777" w:rsidR="00DD5486" w:rsidRDefault="00D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C522" w14:textId="77777777" w:rsidR="00DD5486" w:rsidRDefault="00DD5486">
      <w:r>
        <w:separator/>
      </w:r>
    </w:p>
  </w:footnote>
  <w:footnote w:type="continuationSeparator" w:id="0">
    <w:p w14:paraId="7BD4D21D" w14:textId="77777777" w:rsidR="00DD5486" w:rsidRDefault="00DD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7F72"/>
    <w:rsid w:val="002446ED"/>
    <w:rsid w:val="00292C11"/>
    <w:rsid w:val="002E1426"/>
    <w:rsid w:val="002F7DD4"/>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033D"/>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FE5"/>
    <w:rsid w:val="0085184C"/>
    <w:rsid w:val="008673CB"/>
    <w:rsid w:val="00893729"/>
    <w:rsid w:val="008A447F"/>
    <w:rsid w:val="008D0D93"/>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1314"/>
    <w:rsid w:val="00B92AC3"/>
    <w:rsid w:val="00BB6420"/>
    <w:rsid w:val="00BB66A4"/>
    <w:rsid w:val="00BD39D2"/>
    <w:rsid w:val="00BE0722"/>
    <w:rsid w:val="00BE51A2"/>
    <w:rsid w:val="00C00D4F"/>
    <w:rsid w:val="00C238A8"/>
    <w:rsid w:val="00C307FE"/>
    <w:rsid w:val="00C30E6E"/>
    <w:rsid w:val="00C358E0"/>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486"/>
    <w:rsid w:val="00DD5907"/>
    <w:rsid w:val="00DF31FE"/>
    <w:rsid w:val="00DF7679"/>
    <w:rsid w:val="00E07972"/>
    <w:rsid w:val="00E226E8"/>
    <w:rsid w:val="00E42B98"/>
    <w:rsid w:val="00E5587C"/>
    <w:rsid w:val="00E853C9"/>
    <w:rsid w:val="00E9481A"/>
    <w:rsid w:val="00ED74EA"/>
    <w:rsid w:val="00EF6122"/>
    <w:rsid w:val="00F07F93"/>
    <w:rsid w:val="00F208E8"/>
    <w:rsid w:val="00F50DB5"/>
    <w:rsid w:val="00F53E89"/>
    <w:rsid w:val="00F83313"/>
    <w:rsid w:val="00F85FFF"/>
    <w:rsid w:val="00FA1D21"/>
    <w:rsid w:val="00FA4280"/>
    <w:rsid w:val="00FB69A0"/>
    <w:rsid w:val="00FC424F"/>
    <w:rsid w:val="00FC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b.CharlesT@cleanharb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10307</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Fischella, Victoria - NRCS-CD, Redmond, OR</cp:lastModifiedBy>
  <cp:revision>2</cp:revision>
  <cp:lastPrinted>2014-09-24T19:34:00Z</cp:lastPrinted>
  <dcterms:created xsi:type="dcterms:W3CDTF">2020-01-09T21:48:00Z</dcterms:created>
  <dcterms:modified xsi:type="dcterms:W3CDTF">2020-01-09T21:48:00Z</dcterms:modified>
</cp:coreProperties>
</file>